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firstLineChars="0"/>
        <w:jc w:val="center"/>
        <w:rPr>
          <w:rFonts w:hint="eastAsia" w:ascii="黑体" w:hAnsi="黑体" w:eastAsia="黑体"/>
          <w:color w:val="000000"/>
          <w:sz w:val="44"/>
          <w:szCs w:val="44"/>
          <w:lang w:val="en-US" w:eastAsia="zh-CN"/>
        </w:rPr>
      </w:pPr>
      <w:bookmarkStart w:id="0" w:name="_Toc528417752"/>
      <w:bookmarkStart w:id="1" w:name="_Toc38190683"/>
      <w:bookmarkStart w:id="2" w:name="_Toc528418797"/>
      <w:bookmarkStart w:id="3" w:name="_Toc525367246"/>
      <w:r>
        <w:rPr>
          <w:rFonts w:hint="eastAsia"/>
          <w:color w:val="000000"/>
          <w:sz w:val="44"/>
          <w:szCs w:val="44"/>
        </w:rPr>
        <w:t>《</w:t>
      </w:r>
      <w:r>
        <w:rPr>
          <w:rFonts w:hint="eastAsia"/>
          <w:color w:val="000000"/>
          <w:kern w:val="2"/>
          <w:sz w:val="44"/>
          <w:szCs w:val="44"/>
          <w:lang w:eastAsia="zh-CN"/>
        </w:rPr>
        <w:t>云应用容器平台部署与管理</w:t>
      </w:r>
      <w:r>
        <w:rPr>
          <w:rFonts w:hint="eastAsia"/>
          <w:color w:val="000000"/>
          <w:sz w:val="44"/>
          <w:szCs w:val="44"/>
        </w:rPr>
        <w:t>》</w:t>
      </w:r>
      <w:bookmarkEnd w:id="0"/>
      <w:bookmarkEnd w:id="1"/>
      <w:bookmarkEnd w:id="2"/>
      <w:bookmarkEnd w:id="3"/>
      <w:r>
        <w:rPr>
          <w:rFonts w:hint="eastAsia" w:ascii="黑体" w:hAnsi="黑体" w:eastAsia="黑体"/>
          <w:color w:val="000000"/>
          <w:sz w:val="44"/>
          <w:szCs w:val="44"/>
        </w:rPr>
        <w:t>课程</w:t>
      </w:r>
      <w:r>
        <w:rPr>
          <w:rFonts w:hint="eastAsia" w:ascii="黑体" w:hAnsi="黑体" w:eastAsia="黑体"/>
          <w:color w:val="000000"/>
          <w:sz w:val="44"/>
          <w:szCs w:val="44"/>
          <w:lang w:val="en-US" w:eastAsia="zh-CN"/>
        </w:rPr>
        <w:t>介绍</w:t>
      </w:r>
    </w:p>
    <w:p>
      <w:pPr>
        <w:ind w:firstLine="480" w:firstLineChars="200"/>
        <w:rPr>
          <w:rFonts w:hint="eastAsia"/>
          <w:sz w:val="24"/>
          <w:szCs w:val="24"/>
        </w:rPr>
      </w:pPr>
    </w:p>
    <w:p>
      <w:pPr>
        <w:ind w:firstLine="480" w:firstLineChars="200"/>
        <w:rPr>
          <w:rFonts w:hint="default"/>
          <w:sz w:val="24"/>
          <w:szCs w:val="24"/>
          <w:lang w:val="en-US" w:eastAsia="zh-CN"/>
        </w:rPr>
      </w:pPr>
      <w:r>
        <w:rPr>
          <w:rFonts w:hint="eastAsia"/>
          <w:sz w:val="24"/>
          <w:szCs w:val="24"/>
        </w:rPr>
        <w:t>云计算是继</w:t>
      </w:r>
      <w:r>
        <w:rPr>
          <w:rFonts w:hint="default"/>
          <w:sz w:val="24"/>
          <w:szCs w:val="24"/>
        </w:rPr>
        <w:fldChar w:fldCharType="begin"/>
      </w:r>
      <w:r>
        <w:rPr>
          <w:rFonts w:hint="default"/>
          <w:sz w:val="24"/>
          <w:szCs w:val="24"/>
        </w:rPr>
        <w:instrText xml:space="preserve"> HYPERLINK "https://baike.baidu.com/item/%E4%BA%92%E8%81%94%E7%BD%91/199186?fromModule=lemma_inlink" \t "https://baike.baidu.com/item/%E4%BA%91%E8%AE%A1%E7%AE%97/_blank" </w:instrText>
      </w:r>
      <w:r>
        <w:rPr>
          <w:rFonts w:hint="default"/>
          <w:sz w:val="24"/>
          <w:szCs w:val="24"/>
        </w:rPr>
        <w:fldChar w:fldCharType="separate"/>
      </w:r>
      <w:r>
        <w:rPr>
          <w:rFonts w:hint="default"/>
          <w:sz w:val="24"/>
          <w:szCs w:val="24"/>
        </w:rPr>
        <w:t>互联网</w:t>
      </w:r>
      <w:r>
        <w:rPr>
          <w:rFonts w:hint="default"/>
          <w:sz w:val="24"/>
          <w:szCs w:val="24"/>
        </w:rPr>
        <w:fldChar w:fldCharType="end"/>
      </w:r>
      <w:r>
        <w:rPr>
          <w:rFonts w:hint="default"/>
          <w:sz w:val="24"/>
          <w:szCs w:val="24"/>
        </w:rPr>
        <w:t>、</w:t>
      </w:r>
      <w:r>
        <w:rPr>
          <w:rFonts w:hint="default"/>
          <w:sz w:val="24"/>
          <w:szCs w:val="24"/>
        </w:rPr>
        <w:fldChar w:fldCharType="begin"/>
      </w:r>
      <w:r>
        <w:rPr>
          <w:rFonts w:hint="default"/>
          <w:sz w:val="24"/>
          <w:szCs w:val="24"/>
        </w:rPr>
        <w:instrText xml:space="preserve"> HYPERLINK "https://baike.baidu.com/item/%E8%AE%A1%E7%AE%97%E6%9C%BA/140338?fromModule=lemma_inlink" \t "https://baike.baidu.com/item/%E4%BA%91%E8%AE%A1%E7%AE%97/_blank" </w:instrText>
      </w:r>
      <w:r>
        <w:rPr>
          <w:rFonts w:hint="default"/>
          <w:sz w:val="24"/>
          <w:szCs w:val="24"/>
        </w:rPr>
        <w:fldChar w:fldCharType="separate"/>
      </w:r>
      <w:r>
        <w:rPr>
          <w:rFonts w:hint="default"/>
          <w:sz w:val="24"/>
          <w:szCs w:val="24"/>
        </w:rPr>
        <w:t>计算机</w:t>
      </w:r>
      <w:r>
        <w:rPr>
          <w:rFonts w:hint="default"/>
          <w:sz w:val="24"/>
          <w:szCs w:val="24"/>
        </w:rPr>
        <w:fldChar w:fldCharType="end"/>
      </w:r>
      <w:r>
        <w:rPr>
          <w:rFonts w:hint="default"/>
          <w:sz w:val="24"/>
          <w:szCs w:val="24"/>
        </w:rPr>
        <w:t>后在信息时代又一种新的革新，一个大</w:t>
      </w:r>
      <w:r>
        <w:rPr>
          <w:rFonts w:hint="eastAsia"/>
          <w:sz w:val="24"/>
          <w:szCs w:val="24"/>
          <w:lang w:val="en-US" w:eastAsia="zh-CN"/>
        </w:rPr>
        <w:t>的</w:t>
      </w:r>
      <w:r>
        <w:rPr>
          <w:rFonts w:hint="default"/>
          <w:sz w:val="24"/>
          <w:szCs w:val="24"/>
        </w:rPr>
        <w:t>飞跃</w:t>
      </w:r>
      <w:r>
        <w:rPr>
          <w:rFonts w:hint="eastAsia"/>
          <w:sz w:val="24"/>
          <w:szCs w:val="24"/>
          <w:lang w:eastAsia="zh-CN"/>
        </w:rPr>
        <w:t>。</w:t>
      </w:r>
      <w:r>
        <w:rPr>
          <w:rFonts w:hint="eastAsia"/>
          <w:sz w:val="24"/>
          <w:szCs w:val="24"/>
        </w:rPr>
        <w:t>云计算是与</w:t>
      </w:r>
      <w:r>
        <w:rPr>
          <w:rFonts w:hint="default"/>
          <w:sz w:val="24"/>
          <w:szCs w:val="24"/>
        </w:rPr>
        <w:fldChar w:fldCharType="begin"/>
      </w:r>
      <w:r>
        <w:rPr>
          <w:rFonts w:hint="default"/>
          <w:sz w:val="24"/>
          <w:szCs w:val="24"/>
        </w:rPr>
        <w:instrText xml:space="preserve"> HYPERLINK "https://baike.baidu.com/item/%E4%BF%A1%E6%81%AF%E6%8A%80%E6%9C%AF/138928?fromModule=lemma_inlink" \t "https://baike.baidu.com/item/%E4%BA%91%E8%AE%A1%E7%AE%97/_blank" </w:instrText>
      </w:r>
      <w:r>
        <w:rPr>
          <w:rFonts w:hint="default"/>
          <w:sz w:val="24"/>
          <w:szCs w:val="24"/>
        </w:rPr>
        <w:fldChar w:fldCharType="separate"/>
      </w:r>
      <w:r>
        <w:rPr>
          <w:rFonts w:hint="default"/>
          <w:sz w:val="24"/>
          <w:szCs w:val="24"/>
        </w:rPr>
        <w:t>信息技术</w:t>
      </w:r>
      <w:r>
        <w:rPr>
          <w:rFonts w:hint="default"/>
          <w:sz w:val="24"/>
          <w:szCs w:val="24"/>
        </w:rPr>
        <w:fldChar w:fldCharType="end"/>
      </w:r>
      <w:r>
        <w:rPr>
          <w:rFonts w:hint="default"/>
          <w:sz w:val="24"/>
          <w:szCs w:val="24"/>
        </w:rPr>
        <w:t>、</w:t>
      </w:r>
      <w:r>
        <w:rPr>
          <w:rFonts w:hint="default"/>
          <w:sz w:val="24"/>
          <w:szCs w:val="24"/>
        </w:rPr>
        <w:fldChar w:fldCharType="begin"/>
      </w:r>
      <w:r>
        <w:rPr>
          <w:rFonts w:hint="default"/>
          <w:sz w:val="24"/>
          <w:szCs w:val="24"/>
        </w:rPr>
        <w:instrText xml:space="preserve"> HYPERLINK "https://baike.baidu.com/item/%E8%BD%AF%E4%BB%B6/12053?fromModule=lemma_inlink" \t "https://baike.baidu.com/item/%E4%BA%91%E8%AE%A1%E7%AE%97/_blank" </w:instrText>
      </w:r>
      <w:r>
        <w:rPr>
          <w:rFonts w:hint="default"/>
          <w:sz w:val="24"/>
          <w:szCs w:val="24"/>
        </w:rPr>
        <w:fldChar w:fldCharType="separate"/>
      </w:r>
      <w:r>
        <w:rPr>
          <w:rFonts w:hint="default"/>
          <w:sz w:val="24"/>
          <w:szCs w:val="24"/>
        </w:rPr>
        <w:t>软件</w:t>
      </w:r>
      <w:r>
        <w:rPr>
          <w:rFonts w:hint="default"/>
          <w:sz w:val="24"/>
          <w:szCs w:val="24"/>
        </w:rPr>
        <w:fldChar w:fldCharType="end"/>
      </w:r>
      <w:r>
        <w:rPr>
          <w:rFonts w:hint="default"/>
          <w:sz w:val="24"/>
          <w:szCs w:val="24"/>
        </w:rPr>
        <w:t>、</w:t>
      </w:r>
      <w:r>
        <w:rPr>
          <w:rFonts w:hint="default"/>
          <w:sz w:val="24"/>
          <w:szCs w:val="24"/>
        </w:rPr>
        <w:fldChar w:fldCharType="begin"/>
      </w:r>
      <w:r>
        <w:rPr>
          <w:rFonts w:hint="default"/>
          <w:sz w:val="24"/>
          <w:szCs w:val="24"/>
        </w:rPr>
        <w:instrText xml:space="preserve"> HYPERLINK "https://baike.baidu.com/item/%E4%BA%92%E8%81%94%E7%BD%91/199186?fromModule=lemma_inlink" \t "https://baike.baidu.com/item/%E4%BA%91%E8%AE%A1%E7%AE%97/_blank" </w:instrText>
      </w:r>
      <w:r>
        <w:rPr>
          <w:rFonts w:hint="default"/>
          <w:sz w:val="24"/>
          <w:szCs w:val="24"/>
        </w:rPr>
        <w:fldChar w:fldCharType="separate"/>
      </w:r>
      <w:r>
        <w:rPr>
          <w:rFonts w:hint="default"/>
          <w:sz w:val="24"/>
          <w:szCs w:val="24"/>
        </w:rPr>
        <w:t>互联网</w:t>
      </w:r>
      <w:r>
        <w:rPr>
          <w:rFonts w:hint="default"/>
          <w:sz w:val="24"/>
          <w:szCs w:val="24"/>
        </w:rPr>
        <w:fldChar w:fldCharType="end"/>
      </w:r>
      <w:r>
        <w:rPr>
          <w:rFonts w:hint="default"/>
          <w:sz w:val="24"/>
          <w:szCs w:val="24"/>
        </w:rPr>
        <w:t>相关的一种服务，这种计算资源共享池叫做“云”，</w:t>
      </w:r>
      <w:r>
        <w:rPr>
          <w:rFonts w:hint="eastAsia"/>
          <w:sz w:val="24"/>
          <w:szCs w:val="24"/>
        </w:rPr>
        <w:t>云计算把许多计算资源集合起来，通过软件实现自动化管理</w:t>
      </w:r>
      <w:r>
        <w:rPr>
          <w:rFonts w:hint="default"/>
          <w:sz w:val="24"/>
          <w:szCs w:val="24"/>
        </w:rPr>
        <w:t>，只需要很少的人参与，就能让资源被快速提供。</w:t>
      </w:r>
      <w:r>
        <w:rPr>
          <w:rFonts w:hint="eastAsia"/>
          <w:sz w:val="24"/>
          <w:szCs w:val="24"/>
          <w:lang w:val="en-US" w:eastAsia="zh-CN"/>
        </w:rPr>
        <w:t>作为</w:t>
      </w:r>
      <w:r>
        <w:rPr>
          <w:rFonts w:hint="default"/>
          <w:sz w:val="24"/>
          <w:szCs w:val="24"/>
        </w:rPr>
        <w:t>一种全新的网络应用概念，</w:t>
      </w:r>
      <w:r>
        <w:rPr>
          <w:rFonts w:hint="eastAsia"/>
          <w:sz w:val="24"/>
          <w:szCs w:val="24"/>
          <w:lang w:val="en-US" w:eastAsia="zh-CN"/>
        </w:rPr>
        <w:t>其</w:t>
      </w:r>
      <w:r>
        <w:rPr>
          <w:rFonts w:hint="default"/>
          <w:sz w:val="24"/>
          <w:szCs w:val="24"/>
        </w:rPr>
        <w:t>核心就是以互联网为中心，在网站上提供快速且安全的云计算服务与</w:t>
      </w:r>
      <w:r>
        <w:rPr>
          <w:rFonts w:hint="default"/>
          <w:sz w:val="24"/>
          <w:szCs w:val="24"/>
        </w:rPr>
        <w:fldChar w:fldCharType="begin"/>
      </w:r>
      <w:r>
        <w:rPr>
          <w:rFonts w:hint="default"/>
          <w:sz w:val="24"/>
          <w:szCs w:val="24"/>
        </w:rPr>
        <w:instrText xml:space="preserve"> HYPERLINK "https://baike.baidu.com/item/%E6%95%B0%E6%8D%AE%E5%AD%98%E5%82%A8/9827490?fromModule=lemma_inlink" \t "https://baike.baidu.com/item/%E4%BA%91%E8%AE%A1%E7%AE%97/_blank" </w:instrText>
      </w:r>
      <w:r>
        <w:rPr>
          <w:rFonts w:hint="default"/>
          <w:sz w:val="24"/>
          <w:szCs w:val="24"/>
        </w:rPr>
        <w:fldChar w:fldCharType="separate"/>
      </w:r>
      <w:r>
        <w:rPr>
          <w:rFonts w:hint="default"/>
          <w:sz w:val="24"/>
          <w:szCs w:val="24"/>
        </w:rPr>
        <w:t>数据存储</w:t>
      </w:r>
      <w:r>
        <w:rPr>
          <w:rFonts w:hint="default"/>
          <w:sz w:val="24"/>
          <w:szCs w:val="24"/>
        </w:rPr>
        <w:fldChar w:fldCharType="end"/>
      </w:r>
      <w:r>
        <w:rPr>
          <w:rFonts w:hint="eastAsia"/>
          <w:sz w:val="24"/>
          <w:szCs w:val="24"/>
          <w:lang w:eastAsia="zh-CN"/>
        </w:rPr>
        <w:t>。</w:t>
      </w:r>
      <w:r>
        <w:rPr>
          <w:rFonts w:hint="default"/>
          <w:sz w:val="24"/>
          <w:szCs w:val="24"/>
        </w:rPr>
        <w:t>因而，云计算又称为网格计算。通过这项技术，可以在很短的时间内完成对数以万计的数据的处理，从而达到强大的网</w:t>
      </w:r>
      <w:bookmarkStart w:id="4" w:name="_GoBack"/>
      <w:bookmarkEnd w:id="4"/>
      <w:r>
        <w:rPr>
          <w:rFonts w:hint="default"/>
          <w:sz w:val="24"/>
          <w:szCs w:val="24"/>
        </w:rPr>
        <w:t>络服务。</w:t>
      </w:r>
    </w:p>
    <w:p>
      <w:pPr>
        <w:ind w:firstLine="480" w:firstLineChars="200"/>
        <w:rPr>
          <w:rFonts w:hint="eastAsia"/>
          <w:sz w:val="24"/>
          <w:szCs w:val="24"/>
          <w:lang w:val="en-US" w:eastAsia="zh-CN"/>
        </w:rPr>
      </w:pPr>
      <w:r>
        <w:rPr>
          <w:rFonts w:hint="eastAsia"/>
          <w:sz w:val="24"/>
          <w:szCs w:val="24"/>
          <w:lang w:val="en-US" w:eastAsia="zh-CN"/>
        </w:rPr>
        <w:t>目前，云计算技术相关专业的高校教学体系配置过多地偏向理论教学，课程设置与企业实际应用契合度不高，学生很难把理论转化为实践应用技能。为此，新华三技术有限公司李亚平专家团队针对云计算技术和大数据技术专业研发了相关配套课程及资源，希望能有效解决云计算、大数据技术相关专业项目化课程紧缺的问题。</w:t>
      </w:r>
    </w:p>
    <w:p>
      <w:pPr>
        <w:ind w:firstLine="480" w:firstLineChars="200"/>
        <w:rPr>
          <w:rFonts w:hint="eastAsia"/>
          <w:sz w:val="24"/>
          <w:szCs w:val="24"/>
        </w:rPr>
      </w:pPr>
      <w:r>
        <w:rPr>
          <w:rFonts w:hint="eastAsia"/>
          <w:sz w:val="24"/>
          <w:szCs w:val="24"/>
        </w:rPr>
        <w:t>本系列</w:t>
      </w:r>
      <w:r>
        <w:rPr>
          <w:rFonts w:hint="eastAsia"/>
          <w:sz w:val="24"/>
          <w:szCs w:val="24"/>
          <w:lang w:val="en-US" w:eastAsia="zh-CN"/>
        </w:rPr>
        <w:t>课程</w:t>
      </w:r>
      <w:r>
        <w:rPr>
          <w:rFonts w:hint="eastAsia"/>
          <w:sz w:val="24"/>
          <w:szCs w:val="24"/>
        </w:rPr>
        <w:t>的第一大特点是注重学生的实践能力培养，针对高校在实践教学中的痛点，首次提出“</w:t>
      </w:r>
      <w:r>
        <w:rPr>
          <w:rFonts w:hint="eastAsia"/>
          <w:sz w:val="24"/>
          <w:szCs w:val="24"/>
          <w:lang w:val="en-US" w:eastAsia="zh-CN"/>
        </w:rPr>
        <w:t>工单训练</w:t>
      </w:r>
      <w:r>
        <w:rPr>
          <w:rFonts w:hint="eastAsia"/>
          <w:sz w:val="24"/>
          <w:szCs w:val="24"/>
        </w:rPr>
        <w:t>教学法”的概念，以企业真实需求为导向，使学生能紧紧围绕企业实际应用需求来学习技能，将学生需掌握的理论知识通过企业</w:t>
      </w:r>
      <w:r>
        <w:rPr>
          <w:rFonts w:hint="eastAsia"/>
          <w:sz w:val="24"/>
          <w:szCs w:val="24"/>
          <w:lang w:val="en-US" w:eastAsia="zh-CN"/>
        </w:rPr>
        <w:t>项目</w:t>
      </w:r>
      <w:r>
        <w:rPr>
          <w:rFonts w:hint="eastAsia"/>
          <w:sz w:val="24"/>
          <w:szCs w:val="24"/>
        </w:rPr>
        <w:t>案例的形式与实际应用进行衔接，从而达到知行合一、以用促学的目的。本系列</w:t>
      </w:r>
      <w:r>
        <w:rPr>
          <w:rFonts w:hint="eastAsia"/>
          <w:sz w:val="24"/>
          <w:szCs w:val="24"/>
          <w:lang w:val="en-US" w:eastAsia="zh-CN"/>
        </w:rPr>
        <w:t>课程</w:t>
      </w:r>
      <w:r>
        <w:rPr>
          <w:rFonts w:hint="eastAsia"/>
          <w:sz w:val="24"/>
          <w:szCs w:val="24"/>
        </w:rPr>
        <w:t>的第二大特点是以</w:t>
      </w:r>
      <w:r>
        <w:rPr>
          <w:rFonts w:hint="eastAsia"/>
          <w:sz w:val="24"/>
          <w:szCs w:val="24"/>
          <w:lang w:val="en-US" w:eastAsia="zh-CN"/>
        </w:rPr>
        <w:t>云计算</w:t>
      </w:r>
      <w:r>
        <w:rPr>
          <w:rFonts w:hint="eastAsia"/>
          <w:sz w:val="24"/>
          <w:szCs w:val="24"/>
        </w:rPr>
        <w:t>技术应用为核心，紧紧围绕</w:t>
      </w:r>
      <w:r>
        <w:rPr>
          <w:rFonts w:hint="eastAsia"/>
          <w:sz w:val="24"/>
          <w:szCs w:val="24"/>
          <w:lang w:val="en-US" w:eastAsia="zh-CN"/>
        </w:rPr>
        <w:t>云计算</w:t>
      </w:r>
      <w:r>
        <w:rPr>
          <w:rFonts w:hint="eastAsia"/>
          <w:sz w:val="24"/>
          <w:szCs w:val="24"/>
        </w:rPr>
        <w:t>技术应用闭环的流程进行教学。本系列</w:t>
      </w:r>
      <w:r>
        <w:rPr>
          <w:rFonts w:hint="eastAsia"/>
          <w:sz w:val="24"/>
          <w:szCs w:val="24"/>
          <w:lang w:val="en-US" w:eastAsia="zh-CN"/>
        </w:rPr>
        <w:t>课程</w:t>
      </w:r>
      <w:r>
        <w:rPr>
          <w:rFonts w:hint="eastAsia"/>
          <w:sz w:val="24"/>
          <w:szCs w:val="24"/>
        </w:rPr>
        <w:t>涵盖企业</w:t>
      </w:r>
      <w:r>
        <w:rPr>
          <w:rFonts w:hint="eastAsia"/>
          <w:sz w:val="24"/>
          <w:szCs w:val="24"/>
          <w:lang w:val="en-US" w:eastAsia="zh-CN"/>
        </w:rPr>
        <w:t>云计算</w:t>
      </w:r>
      <w:r>
        <w:rPr>
          <w:rFonts w:hint="eastAsia"/>
          <w:sz w:val="24"/>
          <w:szCs w:val="24"/>
        </w:rPr>
        <w:t>技术中的各个环节，符合企业</w:t>
      </w:r>
      <w:r>
        <w:rPr>
          <w:rFonts w:hint="eastAsia"/>
          <w:sz w:val="24"/>
          <w:szCs w:val="24"/>
          <w:lang w:val="en-US" w:eastAsia="zh-CN"/>
        </w:rPr>
        <w:t>云计算</w:t>
      </w:r>
      <w:r>
        <w:rPr>
          <w:rFonts w:hint="eastAsia"/>
          <w:sz w:val="24"/>
          <w:szCs w:val="24"/>
        </w:rPr>
        <w:t>技术应用的真实场景，使学生从宏观上理解大数据技术在企业中的具体应用场景和应用方法。</w:t>
      </w:r>
    </w:p>
    <w:p>
      <w:pPr>
        <w:ind w:firstLine="480" w:firstLineChars="200"/>
        <w:rPr>
          <w:rFonts w:hint="eastAsia"/>
          <w:sz w:val="24"/>
          <w:szCs w:val="24"/>
          <w:lang w:val="en-US" w:eastAsia="zh-CN"/>
        </w:rPr>
      </w:pPr>
      <w:r>
        <w:rPr>
          <w:rFonts w:hint="eastAsia"/>
          <w:sz w:val="24"/>
          <w:szCs w:val="24"/>
          <w:lang w:val="en-US" w:eastAsia="zh-CN"/>
        </w:rPr>
        <w:t>本课程采用项目化教学的教学方式，</w:t>
      </w:r>
      <w:r>
        <w:rPr>
          <w:rFonts w:hint="default"/>
          <w:sz w:val="24"/>
          <w:szCs w:val="24"/>
          <w:lang w:val="en-US" w:eastAsia="zh-CN"/>
        </w:rPr>
        <w:t>”</w:t>
      </w:r>
      <w:r>
        <w:rPr>
          <w:rFonts w:hint="eastAsia"/>
          <w:sz w:val="24"/>
          <w:szCs w:val="24"/>
          <w:lang w:val="en-US" w:eastAsia="zh-CN"/>
        </w:rPr>
        <w:t>项目教学法</w:t>
      </w:r>
      <w:r>
        <w:rPr>
          <w:rFonts w:hint="default"/>
          <w:sz w:val="24"/>
          <w:szCs w:val="24"/>
          <w:lang w:val="en-US" w:eastAsia="zh-CN"/>
        </w:rPr>
        <w:t>”</w:t>
      </w:r>
      <w:r>
        <w:rPr>
          <w:rFonts w:hint="eastAsia"/>
          <w:sz w:val="24"/>
          <w:szCs w:val="24"/>
          <w:lang w:val="en-US" w:eastAsia="zh-CN"/>
        </w:rPr>
        <w:t>是指师生通过共同实施一个个完整的项目工作而进行的教学活动，其指导思想是将一个相对独立的项目任务交给学生完成，让学生在实施项目的过程中把握每一个环节的基本要求和重难点。</w:t>
      </w:r>
    </w:p>
    <w:p>
      <w:pPr>
        <w:ind w:firstLine="480" w:firstLineChars="200"/>
        <w:rPr>
          <w:rFonts w:hint="default"/>
          <w:sz w:val="24"/>
          <w:szCs w:val="24"/>
          <w:lang w:val="en-US" w:eastAsia="zh-CN"/>
        </w:rPr>
      </w:pPr>
      <w:r>
        <w:rPr>
          <w:rFonts w:hint="eastAsia"/>
          <w:sz w:val="24"/>
          <w:szCs w:val="24"/>
          <w:lang w:val="en-US" w:eastAsia="zh-CN"/>
        </w:rPr>
        <w:t>项目化教学极大地调动学生的积极性：在项目实施过程中，学生时常感受到成功的喜悦，这更能强化学生的学习积极性；培养学生的多种能力：项日教学要分小组完成，通过小组内及小组间的充分交流、讨论、决策等，提高学生的合作能力，强化学生的团队意识。提供了培养综合职业能力的机会，实现了与职业岗位的无缝对接。</w:t>
      </w:r>
    </w:p>
    <w:p>
      <w:pPr>
        <w:ind w:firstLine="480" w:firstLineChars="200"/>
        <w:rPr>
          <w:rFonts w:hint="eastAsia"/>
          <w:sz w:val="24"/>
          <w:szCs w:val="24"/>
          <w:lang w:val="en-US" w:eastAsia="zh-CN"/>
        </w:rPr>
      </w:pPr>
      <w:r>
        <w:rPr>
          <w:rFonts w:hint="eastAsia"/>
          <w:sz w:val="24"/>
          <w:szCs w:val="24"/>
          <w:lang w:val="en-US" w:eastAsia="zh-CN"/>
        </w:rPr>
        <w:t>在深化教师、教材、教法“三教”改革和“书证融通”“赛证融通”的人才</w:t>
      </w:r>
      <w:r>
        <w:rPr>
          <w:rFonts w:hint="eastAsia"/>
          <w:sz w:val="24"/>
          <w:szCs w:val="24"/>
          <w:lang w:val="en-US" w:eastAsia="zh-CN"/>
        </w:rPr>
        <w:t>培养实践过程中，本系列</w:t>
      </w:r>
      <w:r>
        <w:rPr>
          <w:rFonts w:hint="eastAsia"/>
          <w:sz w:val="24"/>
          <w:szCs w:val="24"/>
          <w:lang w:val="en-US" w:eastAsia="zh-CN"/>
        </w:rPr>
        <w:t>课程将根据</w:t>
      </w:r>
      <w:r>
        <w:rPr>
          <w:rFonts w:hint="eastAsia"/>
          <w:sz w:val="24"/>
          <w:szCs w:val="24"/>
          <w:lang w:val="en-US" w:eastAsia="zh-CN"/>
        </w:rPr>
        <w:t>师生的反馈意见和建议及时改进、完善，</w:t>
      </w:r>
      <w:r>
        <w:rPr>
          <w:rFonts w:hint="eastAsia"/>
          <w:sz w:val="24"/>
          <w:szCs w:val="24"/>
          <w:lang w:val="en-US" w:eastAsia="zh-CN"/>
        </w:rPr>
        <w:t>后期出版教材时，努力成为</w:t>
      </w:r>
      <w:r>
        <w:rPr>
          <w:rFonts w:hint="eastAsia"/>
          <w:sz w:val="24"/>
          <w:szCs w:val="24"/>
          <w:lang w:val="en-US" w:eastAsia="zh-CN"/>
        </w:rPr>
        <w:t>云计算时代的新型“</w:t>
      </w:r>
      <w:r>
        <w:rPr>
          <w:rFonts w:hint="eastAsia"/>
          <w:sz w:val="24"/>
          <w:szCs w:val="24"/>
          <w:lang w:val="en-US" w:eastAsia="zh-CN"/>
        </w:rPr>
        <w:t>研发、编写、使用、反馈”螺旋式上升的系列教材建设样板。</w:t>
      </w:r>
    </w:p>
    <w:p>
      <w:pPr>
        <w:ind w:firstLine="480" w:firstLineChars="200"/>
        <w:rPr>
          <w:rFonts w:hint="eastAsia"/>
          <w:sz w:val="24"/>
          <w:szCs w:val="24"/>
          <w:lang w:val="en-US" w:eastAsia="zh-CN"/>
        </w:rPr>
      </w:pPr>
      <w:r>
        <w:rPr>
          <w:rFonts w:hint="eastAsia"/>
          <w:sz w:val="24"/>
          <w:szCs w:val="24"/>
          <w:lang w:val="en-US" w:eastAsia="zh-CN"/>
        </w:rPr>
        <w:t>《云应用容器平台部署与管理》是介绍虚拟化主流应用技术的项目制课程，共分为三个部分：指导篇、拓展篇和创新篇，包含安装虚拟化软件 VMWare Workstation、安装 Linux 虚拟机、Linux 虚拟机网络及系统环境配置、搭建容器虚拟化平台、安装 Docker环境、查找与管理 Docker 镜像、Docker 容器的创建与管理、搭建与配置企业本地私有仓库、Docker 网络管理、Docker 存储管理、部署 PHP 应用项目。</w:t>
      </w:r>
    </w:p>
    <w:p>
      <w:pPr>
        <w:ind w:firstLine="480" w:firstLineChars="200"/>
        <w:rPr>
          <w:rFonts w:hint="eastAsia"/>
          <w:sz w:val="24"/>
          <w:szCs w:val="24"/>
          <w:lang w:val="en-US" w:eastAsia="zh-CN"/>
        </w:rPr>
      </w:pPr>
      <w:r>
        <w:rPr>
          <w:rFonts w:hint="eastAsia"/>
          <w:sz w:val="24"/>
          <w:szCs w:val="24"/>
          <w:lang w:val="en-US" w:eastAsia="zh-CN"/>
        </w:rPr>
        <w:t xml:space="preserve">项目一为XX 企业容器虚拟化平台搭建，虚拟化技术作为云经济和 IT 生态系统中的新技术，目前已经得到了广泛应 用。容器技术作为新兴的一种虚拟化技术已成为企业云计算及大数据技术等关键性技术之一。Docker 是时下流行的容器技术，在云计算领域应用广泛。因此XX 企业要求在容器虚拟化平台上，使用 WordPress 建设企业自己网站的CMS管理系统。 </w:t>
      </w:r>
    </w:p>
    <w:p>
      <w:pPr>
        <w:ind w:firstLine="480" w:firstLineChars="200"/>
        <w:rPr>
          <w:rFonts w:hint="eastAsia"/>
          <w:sz w:val="24"/>
          <w:szCs w:val="24"/>
          <w:lang w:val="en-US" w:eastAsia="zh-CN"/>
        </w:rPr>
      </w:pPr>
      <w:r>
        <w:rPr>
          <w:rFonts w:hint="eastAsia"/>
          <w:sz w:val="24"/>
          <w:szCs w:val="24"/>
          <w:lang w:val="en-US" w:eastAsia="zh-CN"/>
        </w:rPr>
        <w:t xml:space="preserve">本项目课程通过以下三个任务实现企业需求：任务一是主要介绍容器技术的 发展及其应用，任务二是实现在 CentOS 7 Linux 操作系统上部署 Docker 容器虚拟化平台，任务三是在此虚拟化平台上使用 WordPress 搭建企业网站的 CMS 管理系统。 </w:t>
      </w:r>
    </w:p>
    <w:p>
      <w:pPr>
        <w:ind w:firstLine="480" w:firstLineChars="200"/>
        <w:rPr>
          <w:rFonts w:hint="eastAsia"/>
          <w:sz w:val="24"/>
          <w:szCs w:val="24"/>
          <w:lang w:val="en-US" w:eastAsia="zh-CN"/>
        </w:rPr>
      </w:pPr>
      <w:r>
        <w:rPr>
          <w:rFonts w:hint="eastAsia"/>
          <w:sz w:val="24"/>
          <w:szCs w:val="24"/>
          <w:lang w:val="en-US" w:eastAsia="zh-CN"/>
        </w:rPr>
        <w:t>一期项目，主要涉及 Linux 操作系统、MySQL、Apache、PHP、Docker 的安装部署、容器镜像管理、容器创建与管理、Docker 网络管理、Docker 存储管理Docker 编排等技术。最终学生能够搭建企业容器虚拟化平台，并在此平台上使用WordPress 部署企业网站来展示项目成果。</w:t>
      </w:r>
    </w:p>
    <w:p>
      <w:pPr>
        <w:ind w:firstLine="480" w:firstLineChars="200"/>
        <w:rPr>
          <w:rFonts w:hint="eastAsia"/>
          <w:sz w:val="24"/>
          <w:szCs w:val="24"/>
          <w:lang w:val="en-US" w:eastAsia="zh-CN"/>
        </w:rPr>
      </w:pPr>
      <w:r>
        <w:rPr>
          <w:rFonts w:hint="eastAsia"/>
          <w:sz w:val="24"/>
          <w:szCs w:val="24"/>
          <w:lang w:val="en-US" w:eastAsia="zh-CN"/>
        </w:rPr>
        <w:t xml:space="preserve">项目二XX 企业 Kubernetes 平台部署。Kubernetes 作为一款开源的容器平台管理系统，已成为企业主流的容器应用平台的主要选择。因此 XX 企业要求在容器虚拟化平台上，实现企业应用业务的高可用、高稳定性的要求，Kubernetes 是企业目前的主要选择。本项目课程通过部署 Kubernetes 应用平台，并在此平台上部署企业业务应用项目，使得学生在此项目实施过程中，掌握 Kubernetes 的安装部署，掌握企业 java 项目应用的部署，了解项目实施平台的需求条件以及 java 业务应用的需求条件的知识要点。 </w:t>
      </w:r>
    </w:p>
    <w:p>
      <w:pPr>
        <w:ind w:firstLine="480" w:firstLineChars="200"/>
        <w:rPr>
          <w:rFonts w:hint="eastAsia"/>
          <w:sz w:val="24"/>
          <w:szCs w:val="24"/>
          <w:lang w:val="en-US" w:eastAsia="zh-CN"/>
        </w:rPr>
      </w:pPr>
      <w:r>
        <w:rPr>
          <w:rFonts w:hint="eastAsia"/>
          <w:sz w:val="24"/>
          <w:szCs w:val="24"/>
          <w:lang w:val="en-US" w:eastAsia="zh-CN"/>
        </w:rPr>
        <w:t>二期项目，主要涉及 Linux 操作系统、MySQL、Nginx、Java、Docker、NTP、 Kubernetes 的安装部署、容器镜像管理、Pod 的创建与管理、Depolyment 的创建与管理、Service 的创建与管理、K8S 编排等技术。最终学生能够搭建企业Kubernetes 容器应用平台，并在此平台上部署企业 Java 项目应用来展示项目成 果。</w:t>
      </w:r>
    </w:p>
    <w:p>
      <w:pPr>
        <w:keepNext w:val="0"/>
        <w:keepLines w:val="0"/>
        <w:widowControl/>
        <w:suppressLineNumbers w:val="0"/>
        <w:ind w:firstLine="420" w:firstLineChars="0"/>
        <w:jc w:val="left"/>
      </w:pPr>
    </w:p>
    <w:p>
      <w:pPr>
        <w:ind w:firstLine="480" w:firstLineChars="200"/>
        <w:rPr>
          <w:rFonts w:hint="default"/>
          <w:sz w:val="24"/>
          <w:szCs w:val="24"/>
          <w:lang w:val="en-US" w:eastAsia="zh-CN"/>
        </w:rPr>
      </w:pPr>
    </w:p>
    <w:p>
      <w:pPr>
        <w:ind w:firstLine="480" w:firstLineChars="200"/>
        <w:rPr>
          <w:rFonts w:hint="default"/>
          <w:sz w:val="24"/>
          <w:szCs w:val="24"/>
          <w:lang w:val="en-US" w:eastAsia="zh-CN"/>
        </w:rPr>
      </w:pPr>
    </w:p>
    <w:p>
      <w:pPr>
        <w:numPr>
          <w:ilvl w:val="0"/>
          <w:numId w:val="0"/>
        </w:numPr>
        <w:rPr>
          <w:rFonts w:hint="default"/>
          <w:color w:val="FF0000"/>
          <w:sz w:val="24"/>
          <w:szCs w:val="24"/>
          <w:lang w:val="en-US" w:eastAsia="zh-CN"/>
        </w:rPr>
      </w:pPr>
    </w:p>
    <w:p>
      <w:pPr>
        <w:ind w:firstLine="480" w:firstLineChars="200"/>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mY2RiNTMxOTVmNzcxNTQ3ZTAxYTk3YjJhMzJmMmEifQ=="/>
  </w:docVars>
  <w:rsids>
    <w:rsidRoot w:val="563033C5"/>
    <w:rsid w:val="01B15011"/>
    <w:rsid w:val="030D40BE"/>
    <w:rsid w:val="08966904"/>
    <w:rsid w:val="09FB55B8"/>
    <w:rsid w:val="119F0F1F"/>
    <w:rsid w:val="1DDB7072"/>
    <w:rsid w:val="242B65D9"/>
    <w:rsid w:val="24B6462A"/>
    <w:rsid w:val="25765866"/>
    <w:rsid w:val="2AC82363"/>
    <w:rsid w:val="2B96793D"/>
    <w:rsid w:val="318511A8"/>
    <w:rsid w:val="31E56A8C"/>
    <w:rsid w:val="32650F71"/>
    <w:rsid w:val="3A9E287B"/>
    <w:rsid w:val="3B8A37D8"/>
    <w:rsid w:val="3C8C139C"/>
    <w:rsid w:val="3E133F77"/>
    <w:rsid w:val="42103F68"/>
    <w:rsid w:val="47C43A75"/>
    <w:rsid w:val="49A2441F"/>
    <w:rsid w:val="4DD31874"/>
    <w:rsid w:val="4F785EFB"/>
    <w:rsid w:val="4F7E3CB9"/>
    <w:rsid w:val="53C034C2"/>
    <w:rsid w:val="54E75A31"/>
    <w:rsid w:val="55F24639"/>
    <w:rsid w:val="563033C5"/>
    <w:rsid w:val="570B59F2"/>
    <w:rsid w:val="5806097D"/>
    <w:rsid w:val="5FC7036E"/>
    <w:rsid w:val="618B025D"/>
    <w:rsid w:val="6A2E78BF"/>
    <w:rsid w:val="6B3809BE"/>
    <w:rsid w:val="6F80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paragraph" w:customStyle="1" w:styleId="5">
    <w:name w:val="zq小一级标题"/>
    <w:basedOn w:val="1"/>
    <w:qFormat/>
    <w:uiPriority w:val="0"/>
    <w:pPr>
      <w:keepNext/>
      <w:widowControl/>
      <w:tabs>
        <w:tab w:val="right" w:leader="dot" w:pos="9061"/>
      </w:tabs>
      <w:spacing w:line="480" w:lineRule="auto"/>
      <w:ind w:firstLine="476" w:firstLineChars="170"/>
      <w:jc w:val="left"/>
      <w:outlineLvl w:val="1"/>
    </w:pPr>
    <w:rPr>
      <w:rFonts w:ascii="黑体" w:hAnsi="黑体" w:eastAsia="黑体"/>
      <w:kern w:val="0"/>
      <w:sz w:val="2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1694</Words>
  <Characters>1774</Characters>
  <Lines>0</Lines>
  <Paragraphs>0</Paragraphs>
  <TotalTime>8</TotalTime>
  <ScaleCrop>false</ScaleCrop>
  <LinksUpToDate>false</LinksUpToDate>
  <CharactersWithSpaces>1776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2023-03-15T01:21:00Z</dcterms:created>
  <dc:creator>宁静致远</dc:creator>
  <cp:lastModifiedBy>亚杰</cp:lastModifiedBy>
  <dcterms:modified xsi:type="dcterms:W3CDTF">2024-02-21T03:11:33Z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D51D783BAFA940F587148CF35E0206FF</vt:lpwstr>
  </property>
</Properties>
</file>